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3537" w14:textId="77777777" w:rsidR="00BE4450" w:rsidRDefault="00BE4450" w:rsidP="00BE4450">
      <w:pPr>
        <w:spacing w:line="240" w:lineRule="exact"/>
        <w:rPr>
          <w:rFonts w:ascii="Segoe UI" w:eastAsia="Segoe UI" w:hAnsi="Segoe UI" w:cs="Segoe U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Preliminary Program</w:t>
      </w:r>
    </w:p>
    <w:p w14:paraId="1AB24029" w14:textId="77777777" w:rsidR="00BE4450" w:rsidRDefault="00BE4450" w:rsidP="00BE4450">
      <w:pPr>
        <w:spacing w:line="240" w:lineRule="exact"/>
        <w:rPr>
          <w:rFonts w:ascii="Segoe UI" w:eastAsia="Segoe UI" w:hAnsi="Segoe UI" w:cs="Segoe UI"/>
          <w:b/>
          <w:color w:val="00000A"/>
          <w:sz w:val="26"/>
          <w:shd w:val="clear" w:color="auto" w:fill="FFFFFF"/>
        </w:rPr>
      </w:pPr>
    </w:p>
    <w:p w14:paraId="7FF25A9D" w14:textId="4A0AC848" w:rsidR="00BE4450" w:rsidRDefault="00BE4450" w:rsidP="00BE4450">
      <w:pPr>
        <w:spacing w:line="240" w:lineRule="exact"/>
        <w:rPr>
          <w:rFonts w:ascii="Segoe UI" w:eastAsia="Segoe UI" w:hAnsi="Segoe UI" w:cs="Segoe UI"/>
          <w:b/>
          <w:color w:val="00000A"/>
          <w:sz w:val="26"/>
          <w:highlight w:val="white"/>
        </w:rPr>
      </w:pPr>
      <w:r>
        <w:rPr>
          <w:rFonts w:ascii="Segoe UI" w:eastAsia="Segoe UI" w:hAnsi="Segoe UI" w:cs="Segoe UI"/>
          <w:b/>
          <w:color w:val="00000A"/>
          <w:sz w:val="26"/>
          <w:shd w:val="clear" w:color="auto" w:fill="FFFFFF"/>
        </w:rPr>
        <w:t>Thursday, 14 May 2020</w:t>
      </w:r>
    </w:p>
    <w:p w14:paraId="0F8B3EDC" w14:textId="77777777" w:rsidR="00BE4450" w:rsidRDefault="00BE4450" w:rsidP="00BE4450">
      <w:pPr>
        <w:spacing w:after="160" w:line="259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14:paraId="6BF74148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b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9.00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>Registration</w:t>
      </w:r>
    </w:p>
    <w:p w14:paraId="07904C50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9.30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>Workshops 1-5* part I</w:t>
      </w:r>
    </w:p>
    <w:p w14:paraId="45CC54EE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i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11.00</w:t>
      </w:r>
      <w:r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Coffee break</w:t>
      </w:r>
    </w:p>
    <w:p w14:paraId="4AE30D52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11.30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>Workshops 1-5* part II</w:t>
      </w:r>
    </w:p>
    <w:p w14:paraId="0382DAFC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i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12.30</w:t>
      </w:r>
      <w:r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Lunch</w:t>
      </w:r>
    </w:p>
    <w:p w14:paraId="4E17A101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13.30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>Workshops 6-10* part I</w:t>
      </w:r>
    </w:p>
    <w:p w14:paraId="7B888AB0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i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14.30</w:t>
      </w:r>
      <w:r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Tea break</w:t>
      </w:r>
    </w:p>
    <w:p w14:paraId="403D6E49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15.00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>Workshops 6-10* part II</w:t>
      </w:r>
    </w:p>
    <w:p w14:paraId="0FBCB32D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16.00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>End workshop sessions</w:t>
      </w:r>
    </w:p>
    <w:p w14:paraId="0B46B45B" w14:textId="5D2C71E3" w:rsidR="00BE4450" w:rsidRDefault="00794CDB" w:rsidP="00BE4450">
      <w:pPr>
        <w:spacing w:line="360" w:lineRule="exact"/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17.00</w:t>
      </w:r>
      <w:r w:rsidR="00BE4450"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 xml:space="preserve">Welcome </w:t>
      </w:r>
      <w:r w:rsidR="00BE4450"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 xml:space="preserve">Reception </w:t>
      </w:r>
      <w:r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>(near</w:t>
      </w:r>
      <w:r w:rsidR="00BE4450"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 xml:space="preserve"> Aula Magna University of Milan</w:t>
      </w:r>
      <w:r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>)</w:t>
      </w:r>
      <w:r w:rsidR="00BE4450"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 xml:space="preserve"> </w:t>
      </w:r>
    </w:p>
    <w:p w14:paraId="0D19FC3E" w14:textId="7E53171B" w:rsidR="00794CDB" w:rsidRPr="00794CDB" w:rsidRDefault="00794CDB" w:rsidP="00BE4450">
      <w:pPr>
        <w:spacing w:line="360" w:lineRule="exact"/>
        <w:rPr>
          <w:rFonts w:ascii="Segoe UI" w:eastAsia="Segoe UI" w:hAnsi="Segoe UI" w:cs="Segoe UI"/>
          <w:iCs/>
          <w:color w:val="00000A"/>
          <w:sz w:val="22"/>
          <w:highlight w:val="white"/>
        </w:rPr>
      </w:pPr>
      <w:r>
        <w:rPr>
          <w:rFonts w:ascii="Segoe UI" w:eastAsia="Segoe UI" w:hAnsi="Segoe UI" w:cs="Segoe UI"/>
          <w:iCs/>
          <w:color w:val="00000A"/>
          <w:sz w:val="22"/>
          <w:shd w:val="clear" w:color="auto" w:fill="FFFFFF"/>
        </w:rPr>
        <w:t>18.00</w:t>
      </w:r>
      <w:r>
        <w:rPr>
          <w:rFonts w:ascii="Segoe UI" w:eastAsia="Segoe UI" w:hAnsi="Segoe UI" w:cs="Segoe UI"/>
          <w:iCs/>
          <w:color w:val="00000A"/>
          <w:sz w:val="22"/>
          <w:shd w:val="clear" w:color="auto" w:fill="FFFFFF"/>
        </w:rPr>
        <w:tab/>
        <w:t>Hip Hop tour ( to be booked facultatively)</w:t>
      </w:r>
    </w:p>
    <w:p w14:paraId="3281B9B6" w14:textId="77777777" w:rsidR="00BE4450" w:rsidRDefault="00BE4450" w:rsidP="00BE4450">
      <w:pPr>
        <w:spacing w:line="240" w:lineRule="exact"/>
        <w:rPr>
          <w:rFonts w:ascii="Segoe UI" w:eastAsia="Segoe UI" w:hAnsi="Segoe UI" w:cs="Segoe UI"/>
          <w:b/>
          <w:color w:val="00000A"/>
          <w:sz w:val="22"/>
          <w:highlight w:val="white"/>
        </w:rPr>
      </w:pPr>
    </w:p>
    <w:p w14:paraId="35BE4CDD" w14:textId="77777777" w:rsidR="00BE4450" w:rsidRDefault="00BE4450" w:rsidP="00BE4450">
      <w:pPr>
        <w:spacing w:line="240" w:lineRule="exact"/>
        <w:rPr>
          <w:rFonts w:hint="eastAsia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Satellite seminars in hospitals (ITA/EN)</w:t>
      </w:r>
    </w:p>
    <w:p w14:paraId="60979AA4" w14:textId="77777777" w:rsidR="00BE4450" w:rsidRDefault="00BE4450" w:rsidP="00BE4450">
      <w:pPr>
        <w:spacing w:before="240" w:after="160"/>
        <w:ind w:left="720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Human milk banks (Clinica Mangiagalli) </w:t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Lorella Giannì, Sertac Arslanoglu</w:t>
      </w:r>
    </w:p>
    <w:p w14:paraId="3314760C" w14:textId="77777777" w:rsidR="00BE4450" w:rsidRDefault="00BE4450" w:rsidP="00BE4450">
      <w:pPr>
        <w:spacing w:after="160"/>
        <w:ind w:left="720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Diabetes and breastfeeding (San Raffaele BFH) </w:t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Antonella Poloniato, Maddalena Smid </w:t>
      </w:r>
    </w:p>
    <w:p w14:paraId="3301767D" w14:textId="77777777" w:rsidR="00BE4450" w:rsidRDefault="00BE4450" w:rsidP="00BE4450">
      <w:pPr>
        <w:spacing w:line="240" w:lineRule="exact"/>
        <w:rPr>
          <w:rFonts w:ascii="Segoe UI" w:eastAsia="Segoe UI" w:hAnsi="Segoe UI" w:cs="Segoe UI"/>
          <w:b/>
          <w:color w:val="00000A"/>
          <w:sz w:val="22"/>
          <w:highlight w:val="white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*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Workshops</w:t>
      </w:r>
    </w:p>
    <w:p w14:paraId="5A2B61DD" w14:textId="77777777" w:rsidR="00BE4450" w:rsidRDefault="00BE4450" w:rsidP="00BE4450">
      <w:pPr>
        <w:spacing w:line="240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14:paraId="4D564DED" w14:textId="77777777" w:rsidR="00BE4450" w:rsidRDefault="00BE4450" w:rsidP="00BE4450">
      <w:pPr>
        <w:spacing w:line="240" w:lineRule="exact"/>
        <w:ind w:left="720" w:hanging="720"/>
        <w:rPr>
          <w:rFonts w:ascii="Segoe UI" w:eastAsia="Segoe UI" w:hAnsi="Segoe UI" w:cs="Segoe U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WS1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 xml:space="preserve">EN 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Breastfeeding Education (pre-service, in-service, continuous) </w:t>
      </w:r>
    </w:p>
    <w:p w14:paraId="02F8537E" w14:textId="654B97E9" w:rsidR="00BE4450" w:rsidRDefault="00BE4450" w:rsidP="00BE4450">
      <w:pPr>
        <w:spacing w:line="240" w:lineRule="exact"/>
        <w:ind w:left="720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EISL and TG Education Translation Research</w:t>
      </w:r>
    </w:p>
    <w:p w14:paraId="200FA45C" w14:textId="77777777" w:rsidR="00BE4450" w:rsidRDefault="00BE4450" w:rsidP="00BE4450">
      <w:pPr>
        <w:spacing w:line="240" w:lineRule="exact"/>
        <w:ind w:left="720"/>
        <w:rPr>
          <w:rFonts w:ascii="Segoe UI" w:eastAsia="Segoe UI" w:hAnsi="Segoe UI" w:cs="Segoe UI"/>
          <w:b/>
          <w:color w:val="00B050"/>
          <w:sz w:val="22"/>
          <w:highlight w:val="white"/>
        </w:rPr>
      </w:pPr>
    </w:p>
    <w:p w14:paraId="0BA7CCD0" w14:textId="77777777" w:rsidR="00BE4450" w:rsidRDefault="00BE4450" w:rsidP="00BE4450">
      <w:pPr>
        <w:spacing w:line="240" w:lineRule="exact"/>
        <w:ind w:left="720" w:hanging="720"/>
        <w:rPr>
          <w:rFonts w:ascii="Segoe UI" w:eastAsia="Segoe UI" w:hAnsi="Segoe UI" w:cs="Segoe UI"/>
          <w:b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WS2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 xml:space="preserve">FRENCH 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Skin to skin: evidence, techniques, safety, communication to parents and health professionals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 xml:space="preserve"> </w:t>
      </w:r>
    </w:p>
    <w:p w14:paraId="3F68F858" w14:textId="5BE89FF3" w:rsidR="00BE4450" w:rsidRDefault="00BE4450" w:rsidP="00BE4450">
      <w:pPr>
        <w:spacing w:line="259" w:lineRule="exact"/>
        <w:ind w:left="709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Louise Dumas, </w:t>
      </w:r>
      <w:r w:rsidR="00F122C7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Canada</w:t>
      </w:r>
    </w:p>
    <w:p w14:paraId="77AEAC6C" w14:textId="77777777" w:rsidR="00BE4450" w:rsidRDefault="00BE4450" w:rsidP="00BE4450">
      <w:pPr>
        <w:spacing w:line="259" w:lineRule="exact"/>
        <w:ind w:left="709"/>
        <w:rPr>
          <w:rFonts w:ascii="Calibri" w:eastAsia="Calibri" w:hAnsi="Calibri" w:cs="Calibri"/>
          <w:color w:val="00000A"/>
          <w:sz w:val="22"/>
          <w:highlight w:val="white"/>
        </w:rPr>
      </w:pPr>
    </w:p>
    <w:p w14:paraId="390C1BF4" w14:textId="49103CAC" w:rsidR="00BE4450" w:rsidRDefault="00BE4450" w:rsidP="00BE4450">
      <w:pPr>
        <w:spacing w:line="259" w:lineRule="exact"/>
        <w:ind w:left="709" w:hanging="709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WS3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 xml:space="preserve">ITA 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Vaccinations in breastfeeding mothers and toxicology during lactation: practical information </w:t>
      </w:r>
      <w:r w:rsidR="00F122C7">
        <w:rPr>
          <w:rFonts w:ascii="Segoe UI" w:eastAsia="Segoe UI" w:hAnsi="Segoe UI" w:cs="Segoe UI"/>
          <w:color w:val="00000A"/>
          <w:sz w:val="22"/>
          <w:shd w:val="clear" w:color="auto" w:fill="FFFFFF"/>
        </w:rPr>
        <w:t>about psychiatric drugs</w:t>
      </w:r>
    </w:p>
    <w:p w14:paraId="209941F3" w14:textId="0DB7BF7B" w:rsidR="00BE4450" w:rsidRDefault="00BE4450" w:rsidP="00BE4450">
      <w:pPr>
        <w:spacing w:line="259" w:lineRule="exact"/>
        <w:ind w:left="709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Giulia Bellettini and Lorella Faraoni,</w:t>
      </w:r>
      <w:r w:rsidR="00F122C7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 Italy</w:t>
      </w:r>
    </w:p>
    <w:p w14:paraId="071B442C" w14:textId="77777777" w:rsidR="00BE4450" w:rsidRDefault="00BE4450" w:rsidP="00BE4450">
      <w:pPr>
        <w:spacing w:line="259" w:lineRule="exact"/>
        <w:ind w:left="709"/>
        <w:rPr>
          <w:rFonts w:ascii="Calibri" w:eastAsia="Calibri" w:hAnsi="Calibri" w:cs="Calibri"/>
          <w:color w:val="00000A"/>
          <w:sz w:val="22"/>
          <w:highlight w:val="white"/>
        </w:rPr>
      </w:pPr>
    </w:p>
    <w:p w14:paraId="639C1466" w14:textId="77777777" w:rsidR="00860ACE" w:rsidRDefault="00BE4450" w:rsidP="00860ACE">
      <w:pPr>
        <w:spacing w:line="259" w:lineRule="exact"/>
        <w:rPr>
          <w:rFonts w:ascii="Segoe UI" w:eastAsia="Segoe UI" w:hAnsi="Segoe UI" w:cs="Segoe U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WS4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</w:r>
      <w:r w:rsidR="00860ACE"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 xml:space="preserve">EN </w:t>
      </w:r>
      <w:r w:rsidR="00860ACE">
        <w:rPr>
          <w:rFonts w:ascii="Segoe UI" w:eastAsia="Segoe UI" w:hAnsi="Segoe UI" w:cs="Segoe UI"/>
          <w:color w:val="00000A"/>
          <w:sz w:val="22"/>
          <w:highlight w:val="white"/>
          <w:lang w:val="en-GB"/>
        </w:rPr>
        <w:t>Communication skills when motivating mother to breastfeed.</w:t>
      </w:r>
    </w:p>
    <w:p w14:paraId="046C3B19" w14:textId="0ECB6B36" w:rsidR="00BE4450" w:rsidRDefault="00860ACE" w:rsidP="00860ACE">
      <w:pPr>
        <w:spacing w:line="259" w:lineRule="exact"/>
        <w:ind w:left="720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Gina Weissman; Israel </w:t>
      </w:r>
    </w:p>
    <w:p w14:paraId="3D4178AB" w14:textId="77777777" w:rsidR="00BE4450" w:rsidRDefault="00BE4450" w:rsidP="00BE4450">
      <w:pPr>
        <w:spacing w:line="259" w:lineRule="exact"/>
        <w:ind w:firstLine="720"/>
        <w:rPr>
          <w:rFonts w:ascii="Calibri" w:eastAsia="Calibri" w:hAnsi="Calibri" w:cs="Calibri"/>
          <w:color w:val="00000A"/>
          <w:sz w:val="22"/>
          <w:highlight w:val="white"/>
        </w:rPr>
      </w:pPr>
    </w:p>
    <w:p w14:paraId="4723D9EA" w14:textId="2477FA89" w:rsidR="00BE4450" w:rsidRDefault="00BE4450" w:rsidP="00BE4450">
      <w:pPr>
        <w:spacing w:line="259" w:lineRule="exact"/>
        <w:ind w:left="720" w:hanging="720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WS5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>GERMAN</w:t>
      </w:r>
      <w:r w:rsidR="0077167A"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/EN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 xml:space="preserve"> </w:t>
      </w:r>
      <w:r w:rsidR="0077167A">
        <w:rPr>
          <w:rFonts w:ascii="Segoe UI" w:eastAsia="Segoe UI" w:hAnsi="Segoe UI" w:cs="Segoe UI"/>
          <w:color w:val="00000A"/>
          <w:sz w:val="22"/>
          <w:shd w:val="clear" w:color="auto" w:fill="FFFFFF"/>
        </w:rPr>
        <w:t>Weight gain in Breastfeeding counselling</w:t>
      </w:r>
    </w:p>
    <w:p w14:paraId="456BC9D0" w14:textId="40B3FBDC" w:rsidR="00BE4450" w:rsidRDefault="00BE4450" w:rsidP="00BE4450">
      <w:pPr>
        <w:spacing w:line="259" w:lineRule="exact"/>
        <w:ind w:left="720" w:hanging="720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ab/>
      </w:r>
      <w:r w:rsidR="0077167A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Márta Guoth-Gumberger, Germany</w:t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 </w:t>
      </w:r>
    </w:p>
    <w:p w14:paraId="209484E9" w14:textId="77777777" w:rsidR="00BE4450" w:rsidRDefault="00BE4450" w:rsidP="00BE4450">
      <w:pPr>
        <w:spacing w:line="259" w:lineRule="exact"/>
        <w:ind w:left="720" w:hanging="720"/>
        <w:rPr>
          <w:rFonts w:ascii="Calibri" w:eastAsia="Calibri" w:hAnsi="Calibri" w:cs="Calibri"/>
          <w:color w:val="00000A"/>
          <w:sz w:val="22"/>
          <w:highlight w:val="white"/>
        </w:rPr>
      </w:pPr>
    </w:p>
    <w:p w14:paraId="532A084D" w14:textId="77777777" w:rsidR="00BE4450" w:rsidRDefault="00BE4450" w:rsidP="00BE4450">
      <w:pPr>
        <w:spacing w:line="259" w:lineRule="exact"/>
        <w:ind w:left="720" w:hanging="720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WS6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 xml:space="preserve">EN 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Tongue tie: evaluation, support and decision – making</w:t>
      </w:r>
    </w:p>
    <w:p w14:paraId="0E8D66B7" w14:textId="7BF3A01A" w:rsidR="00BE4450" w:rsidRDefault="00BE4450" w:rsidP="00BE4450">
      <w:pPr>
        <w:spacing w:line="259" w:lineRule="exact"/>
        <w:ind w:firstLine="720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Dale Hansson, </w:t>
      </w:r>
      <w:r w:rsidR="00F122C7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Australia</w:t>
      </w:r>
    </w:p>
    <w:p w14:paraId="2926A167" w14:textId="77777777" w:rsidR="00BE4450" w:rsidRDefault="00BE4450" w:rsidP="00BE4450">
      <w:pPr>
        <w:spacing w:line="259" w:lineRule="exact"/>
        <w:ind w:firstLine="720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</w:p>
    <w:p w14:paraId="427FC555" w14:textId="77777777" w:rsidR="00BE4450" w:rsidRDefault="00BE4450" w:rsidP="00BE4450">
      <w:pPr>
        <w:spacing w:line="259" w:lineRule="exact"/>
        <w:ind w:firstLine="720"/>
        <w:rPr>
          <w:rFonts w:ascii="Segoe UI" w:eastAsia="Segoe UI" w:hAnsi="Segoe UI" w:cs="Segoe UI"/>
          <w:i/>
          <w:color w:val="ED7D31"/>
          <w:sz w:val="22"/>
          <w:highlight w:val="white"/>
        </w:rPr>
      </w:pPr>
    </w:p>
    <w:p w14:paraId="61AA2DCE" w14:textId="77777777" w:rsidR="00BE4450" w:rsidRDefault="00BE4450" w:rsidP="00BE4450">
      <w:pPr>
        <w:spacing w:line="240" w:lineRule="exact"/>
        <w:ind w:left="720" w:hanging="720"/>
        <w:rPr>
          <w:rFonts w:ascii="Segoe UI" w:eastAsia="Segoe UI" w:hAnsi="Segoe UI" w:cs="Segoe U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lastRenderedPageBreak/>
        <w:t>WS7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 xml:space="preserve">EN 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How to develop research protocols for studies in lactation</w:t>
      </w:r>
    </w:p>
    <w:p w14:paraId="58AC21EF" w14:textId="4ECA952A" w:rsidR="00BE4450" w:rsidRDefault="00BE4450" w:rsidP="00BE4450">
      <w:pPr>
        <w:spacing w:line="259" w:lineRule="exact"/>
        <w:ind w:firstLine="720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Adriano Cattaneo</w:t>
      </w:r>
      <w:r w:rsidR="00F122C7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; Italy</w:t>
      </w:r>
    </w:p>
    <w:p w14:paraId="4369A750" w14:textId="77777777" w:rsidR="00BE4450" w:rsidRDefault="00BE4450" w:rsidP="00BE4450">
      <w:pPr>
        <w:spacing w:line="259" w:lineRule="exact"/>
        <w:ind w:firstLine="720"/>
        <w:rPr>
          <w:rFonts w:ascii="Segoe UI" w:eastAsia="Segoe UI" w:hAnsi="Segoe UI" w:cs="Segoe UI"/>
          <w:b/>
          <w:color w:val="00B050"/>
          <w:sz w:val="22"/>
          <w:highlight w:val="white"/>
        </w:rPr>
      </w:pPr>
    </w:p>
    <w:p w14:paraId="6323073E" w14:textId="77777777" w:rsidR="00860ACE" w:rsidRDefault="00BE4450" w:rsidP="00860ACE">
      <w:pPr>
        <w:spacing w:line="259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WS8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 </w:t>
      </w:r>
      <w:r w:rsidR="00860ACE"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 xml:space="preserve">EN </w:t>
      </w:r>
      <w:r w:rsidR="00860ACE"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No health without mental health. Healthy mom, healthy baby. </w:t>
      </w:r>
    </w:p>
    <w:p w14:paraId="08BDE8FC" w14:textId="2CDCB0FD" w:rsidR="00BE4450" w:rsidRDefault="00860ACE" w:rsidP="00860ACE">
      <w:pPr>
        <w:spacing w:line="259" w:lineRule="exact"/>
        <w:ind w:firstLine="720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Alessandra Bramante; Italy</w:t>
      </w:r>
    </w:p>
    <w:p w14:paraId="28CE1CE3" w14:textId="77777777" w:rsidR="00BE4450" w:rsidRDefault="00BE4450" w:rsidP="00BE4450">
      <w:pPr>
        <w:spacing w:line="259" w:lineRule="exact"/>
        <w:ind w:left="720"/>
        <w:rPr>
          <w:rFonts w:ascii="Calibri" w:eastAsia="Calibri" w:hAnsi="Calibri" w:cs="Calibri"/>
          <w:color w:val="00000A"/>
          <w:sz w:val="22"/>
          <w:highlight w:val="white"/>
        </w:rPr>
      </w:pPr>
    </w:p>
    <w:p w14:paraId="789FB7FA" w14:textId="280EE314" w:rsidR="00BE4450" w:rsidRDefault="00BE4450" w:rsidP="00BE4450">
      <w:pPr>
        <w:spacing w:line="240" w:lineRule="exact"/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WS9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>Abstract talk presentations round</w:t>
      </w:r>
    </w:p>
    <w:p w14:paraId="5E2A43BD" w14:textId="5387A63B" w:rsidR="00BE4450" w:rsidRPr="00BE4450" w:rsidRDefault="00BE4450" w:rsidP="00BE4450">
      <w:pPr>
        <w:spacing w:line="240" w:lineRule="exact"/>
        <w:rPr>
          <w:rFonts w:ascii="Segoe UI" w:eastAsia="Segoe UI" w:hAnsi="Segoe UI" w:cs="Segoe UI"/>
          <w:b/>
          <w:color w:val="51BB56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51BB56"/>
          <w:sz w:val="22"/>
          <w:shd w:val="clear" w:color="auto" w:fill="FFFFFF"/>
        </w:rPr>
        <w:t xml:space="preserve">6 </w:t>
      </w:r>
      <w:r w:rsidRPr="00BE4450">
        <w:rPr>
          <w:rFonts w:ascii="Segoe UI" w:eastAsia="Segoe UI" w:hAnsi="Segoe UI" w:cs="Segoe UI"/>
          <w:b/>
          <w:color w:val="51BB56"/>
          <w:sz w:val="22"/>
          <w:shd w:val="clear" w:color="auto" w:fill="FFFFFF"/>
        </w:rPr>
        <w:t>Oral presentations by different speakers</w:t>
      </w:r>
    </w:p>
    <w:p w14:paraId="39F4211D" w14:textId="77777777" w:rsidR="00BE4450" w:rsidRDefault="00BE4450" w:rsidP="00BE4450">
      <w:pPr>
        <w:spacing w:line="240" w:lineRule="exact"/>
        <w:rPr>
          <w:rFonts w:ascii="Segoe UI" w:eastAsia="Segoe UI" w:hAnsi="Segoe UI" w:cs="Segoe UI"/>
          <w:b/>
          <w:color w:val="00000A"/>
          <w:sz w:val="22"/>
          <w:highlight w:val="white"/>
        </w:rPr>
      </w:pPr>
    </w:p>
    <w:p w14:paraId="2261E703" w14:textId="77777777" w:rsidR="00BE4450" w:rsidRDefault="00BE4450" w:rsidP="00BE4450">
      <w:pPr>
        <w:spacing w:line="240" w:lineRule="exact"/>
        <w:rPr>
          <w:rFonts w:hint="eastAsia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WS10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>Presidents meeting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</w:r>
    </w:p>
    <w:p w14:paraId="42F42812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On invitation for Presidents of the member associations of ELACTA          </w:t>
      </w:r>
    </w:p>
    <w:p w14:paraId="6A34B9DD" w14:textId="77777777" w:rsidR="00BE4450" w:rsidRDefault="00BE4450" w:rsidP="00BE4450">
      <w:pPr>
        <w:spacing w:line="360" w:lineRule="exact"/>
        <w:rPr>
          <w:rFonts w:ascii="Segoe UI" w:eastAsia="Segoe UI" w:hAnsi="Segoe UI" w:cs="Segoe UI"/>
          <w:color w:val="00000A"/>
          <w:sz w:val="22"/>
          <w:shd w:val="clear" w:color="auto" w:fill="FFFFFF"/>
        </w:rPr>
      </w:pPr>
    </w:p>
    <w:p w14:paraId="2675E6B7" w14:textId="2BB2174D" w:rsidR="00253C78" w:rsidRPr="00253C78" w:rsidRDefault="00BE4450" w:rsidP="00BE4450">
      <w:pPr>
        <w:spacing w:line="360" w:lineRule="exact"/>
        <w:rPr>
          <w:rFonts w:ascii="Segoe UI" w:eastAsia="Segoe UI" w:hAnsi="Segoe UI" w:cs="Segoe UI"/>
          <w:b/>
          <w:color w:val="00000A"/>
          <w:shd w:val="clear" w:color="auto" w:fill="FFFFFF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     </w:t>
      </w:r>
    </w:p>
    <w:p w14:paraId="7DACC3ED" w14:textId="2FF6B476" w:rsidR="003D660C" w:rsidRDefault="00043932">
      <w:pPr>
        <w:spacing w:line="360" w:lineRule="exact"/>
        <w:rPr>
          <w:rFonts w:hint="eastAsia"/>
        </w:rPr>
      </w:pPr>
      <w:r>
        <w:rPr>
          <w:rFonts w:ascii="Segoe UI" w:eastAsia="Segoe UI" w:hAnsi="Segoe UI" w:cs="Segoe UI"/>
          <w:b/>
          <w:color w:val="00000A"/>
          <w:sz w:val="26"/>
          <w:shd w:val="clear" w:color="auto" w:fill="FFFFFF"/>
        </w:rPr>
        <w:t>Friday, 15 May 2020</w:t>
      </w:r>
    </w:p>
    <w:p w14:paraId="67E5615E" w14:textId="77777777" w:rsidR="003D660C" w:rsidRDefault="003D660C">
      <w:pPr>
        <w:spacing w:line="360" w:lineRule="exact"/>
        <w:rPr>
          <w:rFonts w:ascii="Segoe UI" w:eastAsia="Segoe UI" w:hAnsi="Segoe UI" w:cs="Segoe UI"/>
          <w:b/>
          <w:color w:val="00000A"/>
          <w:sz w:val="26"/>
          <w:highlight w:val="white"/>
        </w:rPr>
      </w:pPr>
    </w:p>
    <w:p w14:paraId="65D5402B" w14:textId="345BA799" w:rsidR="003D660C" w:rsidRDefault="00043932">
      <w:pPr>
        <w:spacing w:line="276" w:lineRule="auto"/>
        <w:rPr>
          <w:rFonts w:hint="eastAsia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9.00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860ACE">
        <w:rPr>
          <w:rFonts w:ascii="Segoe UI" w:eastAsia="Segoe UI" w:hAnsi="Segoe UI" w:cs="Segoe UI"/>
          <w:b/>
          <w:bCs/>
          <w:color w:val="00000A"/>
          <w:sz w:val="22"/>
          <w:shd w:val="clear" w:color="auto" w:fill="FFFFFF"/>
        </w:rPr>
        <w:t>Introduction</w:t>
      </w:r>
    </w:p>
    <w:p w14:paraId="410B967A" w14:textId="77777777" w:rsidR="003D660C" w:rsidRDefault="003D660C">
      <w:pPr>
        <w:spacing w:line="276" w:lineRule="auto"/>
        <w:rPr>
          <w:rFonts w:ascii="Segoe UI" w:eastAsia="Segoe UI" w:hAnsi="Segoe UI" w:cs="Segoe UI"/>
          <w:color w:val="00000A"/>
          <w:sz w:val="22"/>
          <w:highlight w:val="white"/>
        </w:rPr>
      </w:pPr>
    </w:p>
    <w:p w14:paraId="74988C86" w14:textId="77777777" w:rsidR="003D660C" w:rsidRPr="00253C78" w:rsidRDefault="00043932">
      <w:pPr>
        <w:spacing w:line="276" w:lineRule="auto"/>
        <w:rPr>
          <w:rFonts w:ascii="Segoe UI" w:eastAsia="Segoe UI" w:hAnsi="Segoe UI" w:cs="Segoe UI"/>
          <w:bCs/>
          <w:color w:val="00000A"/>
          <w:sz w:val="22"/>
          <w:highlight w:val="white"/>
        </w:rPr>
      </w:pPr>
      <w:r w:rsidRPr="00253C78">
        <w:rPr>
          <w:rFonts w:ascii="Segoe UI" w:eastAsia="Segoe UI" w:hAnsi="Segoe UI" w:cs="Segoe UI"/>
          <w:bCs/>
          <w:color w:val="00000A"/>
          <w:sz w:val="22"/>
          <w:shd w:val="clear" w:color="auto" w:fill="FFFFFF"/>
        </w:rPr>
        <w:t xml:space="preserve">NETWORKING FOR BREASTFEEDING SUPPORT </w:t>
      </w:r>
    </w:p>
    <w:p w14:paraId="68292BEB" w14:textId="77777777" w:rsidR="00161B28" w:rsidRDefault="00043932">
      <w:pPr>
        <w:spacing w:line="276" w:lineRule="auto"/>
        <w:rPr>
          <w:rFonts w:ascii="Segoe UI" w:eastAsia="Segoe UI" w:hAnsi="Segoe UI" w:cs="Segoe UI"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9.30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161B28">
        <w:rPr>
          <w:rFonts w:ascii="Segoe UI" w:eastAsia="Segoe UI" w:hAnsi="Segoe UI" w:cs="Segoe UI"/>
          <w:color w:val="00000A"/>
          <w:sz w:val="22"/>
          <w:shd w:val="clear" w:color="auto" w:fill="FFFFFF"/>
        </w:rPr>
        <w:t>Risks of non-breastfeeding for mother and infant</w:t>
      </w:r>
    </w:p>
    <w:p w14:paraId="1B53F874" w14:textId="5A040B0F" w:rsidR="003D660C" w:rsidRDefault="00043932">
      <w:pPr>
        <w:spacing w:line="276" w:lineRule="auto"/>
        <w:rPr>
          <w:rFonts w:hint="eastAsia"/>
        </w:rPr>
      </w:pPr>
      <w:bookmarkStart w:id="0" w:name="_GoBack"/>
      <w:bookmarkEnd w:id="0"/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Louise Dumas,</w:t>
      </w:r>
      <w:r w:rsidR="00F122C7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 Canada</w:t>
      </w:r>
    </w:p>
    <w:p w14:paraId="7F6F32B5" w14:textId="7F733886" w:rsidR="003D660C" w:rsidRDefault="00043932">
      <w:pPr>
        <w:spacing w:line="276" w:lineRule="auto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10.15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 xml:space="preserve">Integrated care for breastfeeding 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Stefanie Rosin, </w:t>
      </w:r>
      <w:r w:rsidR="00F122C7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Germany</w:t>
      </w:r>
    </w:p>
    <w:p w14:paraId="67F94F46" w14:textId="77777777" w:rsidR="003D660C" w:rsidRDefault="003D660C">
      <w:pPr>
        <w:spacing w:line="276" w:lineRule="auto"/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</w:pPr>
    </w:p>
    <w:p w14:paraId="626324A4" w14:textId="4A6E1C0E" w:rsidR="003D660C" w:rsidRDefault="00043932">
      <w:pPr>
        <w:spacing w:line="276" w:lineRule="auto"/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11.00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Coffee break</w:t>
      </w:r>
    </w:p>
    <w:p w14:paraId="7D372990" w14:textId="77777777" w:rsidR="00253C78" w:rsidRDefault="00253C78">
      <w:pPr>
        <w:spacing w:line="276" w:lineRule="auto"/>
        <w:rPr>
          <w:rFonts w:ascii="Segoe UI" w:eastAsia="Segoe UI" w:hAnsi="Segoe UI" w:cs="Segoe UI"/>
          <w:b/>
          <w:color w:val="00000A"/>
          <w:sz w:val="22"/>
          <w:highlight w:val="white"/>
        </w:rPr>
      </w:pPr>
    </w:p>
    <w:p w14:paraId="10819D38" w14:textId="77777777" w:rsidR="003D660C" w:rsidRPr="00253C78" w:rsidRDefault="00043932">
      <w:pPr>
        <w:spacing w:line="276" w:lineRule="auto"/>
        <w:rPr>
          <w:rFonts w:ascii="Segoe UI" w:eastAsia="Segoe UI" w:hAnsi="Segoe UI" w:cs="Segoe UI"/>
          <w:bCs/>
          <w:color w:val="00000A"/>
          <w:sz w:val="22"/>
          <w:highlight w:val="white"/>
        </w:rPr>
      </w:pPr>
      <w:r w:rsidRPr="00253C78">
        <w:rPr>
          <w:rFonts w:ascii="Segoe UI" w:eastAsia="Segoe UI" w:hAnsi="Segoe UI" w:cs="Segoe UI"/>
          <w:bCs/>
          <w:color w:val="00000A"/>
          <w:sz w:val="22"/>
          <w:shd w:val="clear" w:color="auto" w:fill="FFFFFF"/>
        </w:rPr>
        <w:t>NETWORKING FOR RESEARCH</w:t>
      </w:r>
    </w:p>
    <w:p w14:paraId="57792790" w14:textId="7694CE6D" w:rsidR="003D660C" w:rsidRDefault="00043932">
      <w:pPr>
        <w:spacing w:line="276" w:lineRule="auto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11.30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>Creating a supportive environment for breastfeeding mothers</w:t>
      </w:r>
      <w:r>
        <w:rPr>
          <w:rFonts w:ascii="Roboto" w:eastAsia="Roboto" w:hAnsi="Roboto" w:cs="Roboto"/>
          <w:color w:val="333333"/>
          <w:sz w:val="18"/>
          <w:shd w:val="clear" w:color="auto" w:fill="FFFFFF"/>
        </w:rPr>
        <w:t xml:space="preserve"> </w:t>
      </w:r>
      <w:r>
        <w:rPr>
          <w:rFonts w:ascii="Roboto" w:eastAsia="Roboto" w:hAnsi="Roboto" w:cs="Roboto"/>
          <w:color w:val="333333"/>
          <w:sz w:val="18"/>
          <w:shd w:val="clear" w:color="auto" w:fill="FFFFFF"/>
        </w:rPr>
        <w:tab/>
      </w:r>
      <w:r>
        <w:rPr>
          <w:rFonts w:ascii="Roboto" w:eastAsia="Roboto" w:hAnsi="Roboto" w:cs="Roboto"/>
          <w:color w:val="333333"/>
          <w:sz w:val="18"/>
          <w:shd w:val="clear" w:color="auto" w:fill="FFFFFF"/>
        </w:rPr>
        <w:tab/>
      </w:r>
      <w:r>
        <w:rPr>
          <w:rFonts w:ascii="Roboto" w:eastAsia="Roboto" w:hAnsi="Roboto" w:cs="Roboto"/>
          <w:color w:val="333333"/>
          <w:sz w:val="18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Amy Brown,</w:t>
      </w:r>
      <w:r w:rsidR="00F122C7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 UK</w:t>
      </w:r>
    </w:p>
    <w:p w14:paraId="5DEF9E52" w14:textId="60DB0FA8" w:rsidR="003D660C" w:rsidRDefault="00043932">
      <w:pPr>
        <w:spacing w:line="276" w:lineRule="auto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12.15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>Breastfeeding after cancer and cancer during breastfeeding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Fedro Peccatori</w:t>
      </w:r>
      <w:r w:rsidR="00F122C7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, Italy</w:t>
      </w:r>
    </w:p>
    <w:p w14:paraId="4C9995EA" w14:textId="77777777" w:rsidR="003D660C" w:rsidRDefault="003D660C">
      <w:pPr>
        <w:spacing w:line="276" w:lineRule="auto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</w:p>
    <w:p w14:paraId="3B1921F4" w14:textId="77777777" w:rsidR="003D660C" w:rsidRDefault="00043932">
      <w:pPr>
        <w:spacing w:line="276" w:lineRule="auto"/>
        <w:rPr>
          <w:rFonts w:ascii="Segoe UI" w:eastAsia="Segoe UI" w:hAnsi="Segoe UI" w:cs="Segoe UI"/>
          <w:b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13.00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Lunch</w:t>
      </w:r>
    </w:p>
    <w:p w14:paraId="4E384F5A" w14:textId="77777777" w:rsidR="003D660C" w:rsidRDefault="003D660C">
      <w:pPr>
        <w:spacing w:line="276" w:lineRule="auto"/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</w:pPr>
    </w:p>
    <w:p w14:paraId="614914FF" w14:textId="77777777" w:rsidR="003D660C" w:rsidRPr="00253C78" w:rsidRDefault="00043932">
      <w:pPr>
        <w:spacing w:line="276" w:lineRule="auto"/>
        <w:rPr>
          <w:rFonts w:ascii="Segoe UI" w:eastAsia="Segoe UI" w:hAnsi="Segoe UI" w:cs="Segoe UI"/>
          <w:bCs/>
          <w:color w:val="00000A"/>
          <w:sz w:val="22"/>
          <w:highlight w:val="white"/>
        </w:rPr>
      </w:pPr>
      <w:r w:rsidRPr="00253C78">
        <w:rPr>
          <w:rFonts w:ascii="Segoe UI" w:eastAsia="Segoe UI" w:hAnsi="Segoe UI" w:cs="Segoe UI"/>
          <w:bCs/>
          <w:color w:val="00000A"/>
          <w:sz w:val="22"/>
          <w:shd w:val="clear" w:color="auto" w:fill="FFFFFF"/>
        </w:rPr>
        <w:t>NETWORKING FOR CLINICAL PRACTICE</w:t>
      </w:r>
    </w:p>
    <w:p w14:paraId="4BB76AA7" w14:textId="645D3AE0" w:rsidR="003D660C" w:rsidRDefault="00043932">
      <w:pPr>
        <w:tabs>
          <w:tab w:val="left" w:pos="7230"/>
        </w:tabs>
        <w:spacing w:line="276" w:lineRule="auto"/>
        <w:ind w:left="705" w:hanging="705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14.00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860ACE">
        <w:rPr>
          <w:rFonts w:ascii="Segoe UI" w:eastAsia="Segoe UI" w:hAnsi="Segoe UI" w:cs="Segoe UI"/>
          <w:color w:val="00000A"/>
          <w:sz w:val="22"/>
          <w:shd w:val="clear" w:color="auto" w:fill="FFFFFF"/>
        </w:rPr>
        <w:t>Preventing dental caries in breastfeeding toddlers</w:t>
      </w:r>
    </w:p>
    <w:p w14:paraId="568377B6" w14:textId="0203F1C6" w:rsidR="003D660C" w:rsidRDefault="00043932">
      <w:pPr>
        <w:tabs>
          <w:tab w:val="left" w:pos="7230"/>
        </w:tabs>
        <w:spacing w:line="276" w:lineRule="auto"/>
        <w:ind w:left="705" w:hanging="705"/>
        <w:rPr>
          <w:rFonts w:hint="eastAsia"/>
        </w:rPr>
      </w:pPr>
      <w:r>
        <w:rPr>
          <w:rFonts w:ascii="Segoe UI" w:eastAsia="Segoe UI" w:hAnsi="Segoe UI" w:cs="Segoe UI"/>
          <w:color w:val="FF0000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Gina Weissman, I</w:t>
      </w:r>
      <w:r w:rsidR="00F122C7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srael</w:t>
      </w:r>
    </w:p>
    <w:p w14:paraId="0C94624D" w14:textId="3C257C8A" w:rsidR="003D660C" w:rsidRDefault="00043932">
      <w:pPr>
        <w:spacing w:line="276" w:lineRule="auto"/>
        <w:ind w:left="705" w:hanging="705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14.45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>The Art of Therapeutic Breast massage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 xml:space="preserve">             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Maya Bolman, </w:t>
      </w:r>
      <w:r w:rsidR="00F122C7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USA</w:t>
      </w:r>
    </w:p>
    <w:p w14:paraId="338BEE01" w14:textId="77777777" w:rsidR="003D660C" w:rsidRDefault="003D660C">
      <w:pPr>
        <w:spacing w:line="276" w:lineRule="auto"/>
        <w:ind w:left="705" w:hanging="705"/>
        <w:rPr>
          <w:rFonts w:ascii="Segoe UI" w:eastAsia="Segoe UI" w:hAnsi="Segoe UI" w:cs="Segoe UI"/>
          <w:b/>
          <w:i/>
          <w:color w:val="00B050"/>
          <w:sz w:val="22"/>
          <w:shd w:val="clear" w:color="auto" w:fill="FFFFFF"/>
        </w:rPr>
      </w:pPr>
    </w:p>
    <w:p w14:paraId="5DA80BBE" w14:textId="77777777" w:rsidR="00BE4450" w:rsidRDefault="00BE4450">
      <w:pPr>
        <w:widowControl/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br w:type="page"/>
      </w:r>
    </w:p>
    <w:p w14:paraId="1A366186" w14:textId="3B7048DD" w:rsidR="003D660C" w:rsidRDefault="00043932">
      <w:pPr>
        <w:spacing w:line="276" w:lineRule="auto"/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lastRenderedPageBreak/>
        <w:t>15.30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>Tea break</w:t>
      </w:r>
    </w:p>
    <w:p w14:paraId="36D28A6E" w14:textId="77777777" w:rsidR="00253C78" w:rsidRDefault="00253C78">
      <w:pPr>
        <w:spacing w:line="276" w:lineRule="auto"/>
        <w:rPr>
          <w:rFonts w:ascii="Segoe UI" w:eastAsia="Segoe UI" w:hAnsi="Segoe UI" w:cs="Segoe UI"/>
          <w:b/>
          <w:color w:val="00000A"/>
          <w:sz w:val="22"/>
          <w:highlight w:val="white"/>
        </w:rPr>
      </w:pPr>
    </w:p>
    <w:p w14:paraId="33481E42" w14:textId="77777777" w:rsidR="003D660C" w:rsidRPr="00253C78" w:rsidRDefault="00043932">
      <w:pPr>
        <w:spacing w:line="276" w:lineRule="auto"/>
        <w:rPr>
          <w:rFonts w:ascii="Segoe UI" w:eastAsia="Segoe UI" w:hAnsi="Segoe UI" w:cs="Segoe UI"/>
          <w:bCs/>
          <w:color w:val="00000A"/>
          <w:sz w:val="22"/>
          <w:highlight w:val="white"/>
        </w:rPr>
      </w:pPr>
      <w:r w:rsidRPr="00253C78">
        <w:rPr>
          <w:rFonts w:ascii="Segoe UI" w:eastAsia="Segoe UI" w:hAnsi="Segoe UI" w:cs="Segoe UI"/>
          <w:bCs/>
          <w:color w:val="00000A"/>
          <w:sz w:val="22"/>
          <w:shd w:val="clear" w:color="auto" w:fill="FFFFFF"/>
        </w:rPr>
        <w:t>NETWORKING FOR CODE COMPLIANCE</w:t>
      </w:r>
    </w:p>
    <w:p w14:paraId="70BD95E0" w14:textId="54266649" w:rsidR="003D660C" w:rsidRDefault="00043932">
      <w:pPr>
        <w:spacing w:line="276" w:lineRule="auto"/>
        <w:rPr>
          <w:rFonts w:ascii="Segoe UI" w:eastAsia="Segoe UI" w:hAnsi="Segoe UI" w:cs="Segoe UI"/>
          <w:color w:val="FF0000"/>
          <w:sz w:val="22"/>
          <w:highlight w:val="white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16.00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 xml:space="preserve">Working within the Code 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860ACE">
        <w:rPr>
          <w:rFonts w:ascii="Segoe UI" w:eastAsia="Segoe UI" w:hAnsi="Segoe UI" w:cs="Segoe UI"/>
          <w:b/>
          <w:bCs/>
          <w:color w:val="51BB56"/>
          <w:sz w:val="22"/>
          <w:shd w:val="clear" w:color="auto" w:fill="FFFFFF"/>
        </w:rPr>
        <w:t>Helen Crawley, UK</w:t>
      </w:r>
    </w:p>
    <w:p w14:paraId="0B718950" w14:textId="721ADAF1" w:rsidR="003D660C" w:rsidRDefault="00043932">
      <w:pPr>
        <w:spacing w:line="276" w:lineRule="auto"/>
        <w:rPr>
          <w:rFonts w:ascii="Segoe UI" w:eastAsia="Segoe UI" w:hAnsi="Segoe UI" w:cs="Segoe UI"/>
          <w:color w:val="00000A"/>
          <w:sz w:val="22"/>
          <w:highlight w:val="white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17.00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>General Assembly ELACTA</w:t>
      </w:r>
      <w:r w:rsidR="00860ACE"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 (only for members)</w:t>
      </w:r>
    </w:p>
    <w:p w14:paraId="1DAD70F8" w14:textId="77777777" w:rsidR="003D660C" w:rsidRDefault="00043932">
      <w:pPr>
        <w:spacing w:line="276" w:lineRule="auto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18.30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>Closing</w:t>
      </w:r>
    </w:p>
    <w:p w14:paraId="21D3A8B2" w14:textId="77777777" w:rsidR="003D660C" w:rsidRDefault="003D660C">
      <w:pPr>
        <w:spacing w:line="276" w:lineRule="auto"/>
        <w:rPr>
          <w:rFonts w:ascii="Segoe UI" w:eastAsia="Segoe UI" w:hAnsi="Segoe UI" w:cs="Segoe UI"/>
          <w:b/>
          <w:i/>
          <w:color w:val="00000A"/>
          <w:sz w:val="22"/>
          <w:highlight w:val="white"/>
        </w:rPr>
      </w:pPr>
    </w:p>
    <w:p w14:paraId="4FFB7CE5" w14:textId="3E80F82F" w:rsidR="003D660C" w:rsidRPr="00253C78" w:rsidRDefault="00043932">
      <w:pPr>
        <w:spacing w:line="276" w:lineRule="auto"/>
        <w:rPr>
          <w:rFonts w:hint="eastAsia"/>
          <w:iCs/>
        </w:rPr>
      </w:pPr>
      <w:r w:rsidRPr="00253C78">
        <w:rPr>
          <w:rFonts w:ascii="Segoe UI" w:eastAsia="Segoe UI" w:hAnsi="Segoe UI" w:cs="Segoe UI"/>
          <w:b/>
          <w:iCs/>
          <w:color w:val="00000A"/>
          <w:sz w:val="22"/>
          <w:shd w:val="clear" w:color="auto" w:fill="FFFFFF"/>
        </w:rPr>
        <w:t>20.30</w:t>
      </w:r>
      <w:r w:rsidRPr="00253C78">
        <w:rPr>
          <w:rFonts w:ascii="Segoe UI" w:eastAsia="Segoe UI" w:hAnsi="Segoe UI" w:cs="Segoe UI"/>
          <w:b/>
          <w:iCs/>
          <w:color w:val="00000A"/>
          <w:sz w:val="22"/>
          <w:shd w:val="clear" w:color="auto" w:fill="FFFFFF"/>
        </w:rPr>
        <w:tab/>
      </w:r>
      <w:r w:rsidR="00253C78" w:rsidRPr="00253C78">
        <w:rPr>
          <w:rFonts w:ascii="Segoe UI" w:eastAsia="Segoe UI" w:hAnsi="Segoe UI" w:cs="Segoe UI"/>
          <w:b/>
          <w:iCs/>
          <w:color w:val="00000A"/>
          <w:sz w:val="22"/>
          <w:shd w:val="clear" w:color="auto" w:fill="FFFFFF"/>
        </w:rPr>
        <w:t>Speakers</w:t>
      </w:r>
      <w:r w:rsidRPr="00253C78">
        <w:rPr>
          <w:rFonts w:ascii="Segoe UI" w:eastAsia="Segoe UI" w:hAnsi="Segoe UI" w:cs="Segoe UI"/>
          <w:b/>
          <w:iCs/>
          <w:color w:val="00000A"/>
          <w:sz w:val="22"/>
          <w:shd w:val="clear" w:color="auto" w:fill="FFFFFF"/>
        </w:rPr>
        <w:t>dinner</w:t>
      </w:r>
      <w:r w:rsidRPr="00253C78">
        <w:rPr>
          <w:rFonts w:ascii="Calibri" w:eastAsia="Calibri" w:hAnsi="Calibri" w:cs="Calibri"/>
          <w:iCs/>
          <w:color w:val="00000A"/>
          <w:sz w:val="22"/>
          <w:shd w:val="clear" w:color="auto" w:fill="FFFFFF"/>
        </w:rPr>
        <w:t xml:space="preserve"> </w:t>
      </w:r>
    </w:p>
    <w:p w14:paraId="78930694" w14:textId="77777777" w:rsidR="00BE4450" w:rsidRDefault="00BE4450">
      <w:pPr>
        <w:spacing w:line="276" w:lineRule="auto"/>
        <w:rPr>
          <w:rFonts w:hint="eastAsia"/>
        </w:rPr>
      </w:pPr>
    </w:p>
    <w:p w14:paraId="772878DA" w14:textId="351B6F8B" w:rsidR="003D660C" w:rsidRPr="00BE4450" w:rsidRDefault="00043932">
      <w:pPr>
        <w:spacing w:line="276" w:lineRule="auto"/>
        <w:rPr>
          <w:rFonts w:ascii="Calibri" w:eastAsia="Calibri" w:hAnsi="Calibri" w:cs="Calibri"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000A"/>
          <w:sz w:val="26"/>
          <w:shd w:val="clear" w:color="auto" w:fill="FFFFFF"/>
        </w:rPr>
        <w:t>Saturday, 16 May 2020</w:t>
      </w:r>
    </w:p>
    <w:p w14:paraId="66B12C9E" w14:textId="77777777" w:rsidR="003D660C" w:rsidRDefault="003D660C">
      <w:pPr>
        <w:spacing w:line="276" w:lineRule="auto"/>
        <w:rPr>
          <w:rFonts w:ascii="Segoe UI" w:eastAsia="Segoe UI" w:hAnsi="Segoe UI" w:cs="Segoe UI"/>
          <w:b/>
          <w:color w:val="00000A"/>
          <w:sz w:val="26"/>
          <w:highlight w:val="white"/>
        </w:rPr>
      </w:pPr>
    </w:p>
    <w:p w14:paraId="2943E712" w14:textId="091671C4" w:rsidR="003D660C" w:rsidRPr="00335F66" w:rsidRDefault="00043932">
      <w:pPr>
        <w:spacing w:line="276" w:lineRule="auto"/>
        <w:rPr>
          <w:rFonts w:hint="eastAsia"/>
          <w:bCs/>
        </w:rPr>
      </w:pPr>
      <w:r w:rsidRPr="00335F66">
        <w:rPr>
          <w:rFonts w:ascii="Segoe UI" w:eastAsia="Segoe UI" w:hAnsi="Segoe UI" w:cs="Segoe UI"/>
          <w:bCs/>
          <w:color w:val="00000A"/>
          <w:sz w:val="22"/>
          <w:shd w:val="clear" w:color="auto" w:fill="FFFFFF"/>
        </w:rPr>
        <w:t>NETWORKING FOR CLINICAL PRACTICE BREASTFEEDING IN DIGITAL AGE</w:t>
      </w:r>
    </w:p>
    <w:p w14:paraId="425B4123" w14:textId="77777777" w:rsidR="00F122C7" w:rsidRDefault="00043932" w:rsidP="00F122C7">
      <w:pPr>
        <w:spacing w:line="276" w:lineRule="auto"/>
        <w:rPr>
          <w:rFonts w:ascii="Segoe UI" w:eastAsia="Segoe UI" w:hAnsi="Segoe UI" w:cs="Segoe UI"/>
          <w:color w:val="00000A"/>
          <w:sz w:val="22"/>
          <w:highlight w:val="white"/>
          <w:lang w:val="en-GB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9.00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F122C7">
        <w:rPr>
          <w:rFonts w:ascii="Segoe UI" w:eastAsia="Segoe UI" w:hAnsi="Segoe UI" w:cs="Segoe UI"/>
          <w:color w:val="00000A"/>
          <w:sz w:val="22"/>
          <w:highlight w:val="white"/>
          <w:lang w:val="en-GB"/>
        </w:rPr>
        <w:t>Key factors to achieve b</w:t>
      </w:r>
      <w:r w:rsidR="00F122C7" w:rsidRPr="00A8139A">
        <w:rPr>
          <w:rFonts w:ascii="Segoe UI" w:eastAsia="Segoe UI" w:hAnsi="Segoe UI" w:cs="Segoe UI"/>
          <w:color w:val="00000A"/>
          <w:sz w:val="22"/>
          <w:highlight w:val="white"/>
          <w:lang w:val="en-GB"/>
        </w:rPr>
        <w:t>reastfeeding in preterm infants</w:t>
      </w:r>
    </w:p>
    <w:p w14:paraId="1D36EF00" w14:textId="4D73B705" w:rsidR="003D660C" w:rsidRPr="003C4419" w:rsidRDefault="003C4419" w:rsidP="003C4419">
      <w:pPr>
        <w:spacing w:line="276" w:lineRule="auto"/>
        <w:ind w:firstLine="709"/>
        <w:rPr>
          <w:rFonts w:ascii="Segoe UI" w:eastAsia="Segoe UI" w:hAnsi="Segoe UI" w:cs="Segoe UI"/>
          <w:b/>
          <w:color w:val="00B050"/>
          <w:sz w:val="22"/>
          <w:lang w:val="en-GB"/>
        </w:rPr>
      </w:pPr>
      <w:r w:rsidRPr="00B44D39">
        <w:rPr>
          <w:rFonts w:ascii="Segoe UI" w:eastAsia="Segoe UI" w:hAnsi="Segoe UI" w:cs="Segoe UI"/>
          <w:b/>
          <w:color w:val="00B050"/>
          <w:sz w:val="22"/>
          <w:highlight w:val="white"/>
          <w:lang w:val="en-GB"/>
        </w:rPr>
        <w:t xml:space="preserve">Elisabeth </w:t>
      </w:r>
      <w:r>
        <w:rPr>
          <w:rFonts w:ascii="Segoe UI" w:eastAsia="Segoe UI" w:hAnsi="Segoe UI" w:cs="Segoe UI"/>
          <w:b/>
          <w:color w:val="00B050"/>
          <w:sz w:val="22"/>
          <w:highlight w:val="white"/>
          <w:lang w:val="en-GB"/>
        </w:rPr>
        <w:t>Tufte, N</w:t>
      </w:r>
      <w:r>
        <w:rPr>
          <w:rFonts w:ascii="Segoe UI" w:eastAsia="Segoe UI" w:hAnsi="Segoe UI" w:cs="Segoe UI"/>
          <w:b/>
          <w:color w:val="00B050"/>
          <w:sz w:val="22"/>
          <w:lang w:val="en-GB"/>
        </w:rPr>
        <w:t>orway</w:t>
      </w:r>
    </w:p>
    <w:p w14:paraId="5F7BA63E" w14:textId="35FDD25A" w:rsidR="003D660C" w:rsidRDefault="00043932">
      <w:pPr>
        <w:spacing w:line="276" w:lineRule="auto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9.45</w:t>
      </w:r>
      <w:r>
        <w:rPr>
          <w:rFonts w:ascii="Segoe UI" w:eastAsia="Segoe UI" w:hAnsi="Segoe UI" w:cs="Segoe UI"/>
          <w:color w:val="FF6600"/>
          <w:sz w:val="22"/>
          <w:shd w:val="clear" w:color="auto" w:fill="FFFFFF"/>
        </w:rPr>
        <w:tab/>
      </w:r>
      <w:r w:rsidR="003C4419" w:rsidRPr="003243EC">
        <w:rPr>
          <w:rFonts w:ascii="Segoe UI" w:eastAsia="Segoe UI" w:hAnsi="Segoe UI" w:cs="Segoe UI"/>
          <w:sz w:val="22"/>
          <w:lang w:val="en-GB"/>
        </w:rPr>
        <w:t>Could breastfeeding prevent and help to overcome Sensory Foo</w:t>
      </w:r>
      <w:r w:rsidR="003C4419">
        <w:rPr>
          <w:rFonts w:ascii="Segoe UI" w:eastAsia="Segoe UI" w:hAnsi="Segoe UI" w:cs="Segoe UI"/>
          <w:sz w:val="22"/>
          <w:lang w:val="en-GB"/>
        </w:rPr>
        <w:t>d Aversion?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Carole Herve, </w:t>
      </w:r>
      <w:r w:rsidR="003C4419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France</w:t>
      </w:r>
    </w:p>
    <w:p w14:paraId="25A59129" w14:textId="7BCA621E" w:rsidR="003D660C" w:rsidRDefault="00043932">
      <w:pPr>
        <w:tabs>
          <w:tab w:val="left" w:pos="709"/>
        </w:tabs>
        <w:spacing w:line="276" w:lineRule="auto"/>
        <w:ind w:left="7230" w:hanging="7230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10.30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3C4419" w:rsidRPr="00A8139A">
        <w:rPr>
          <w:rFonts w:ascii="Segoe UI" w:eastAsia="Segoe UI" w:hAnsi="Segoe UI" w:cs="Segoe UI"/>
          <w:color w:val="00000A"/>
          <w:sz w:val="22"/>
          <w:highlight w:val="white"/>
          <w:lang w:val="en-GB"/>
        </w:rPr>
        <w:t>Sleep training: history, heresy and harm</w:t>
      </w:r>
    </w:p>
    <w:p w14:paraId="5BBE964D" w14:textId="77777777" w:rsidR="003D660C" w:rsidRDefault="00043932">
      <w:pPr>
        <w:tabs>
          <w:tab w:val="left" w:pos="709"/>
        </w:tabs>
        <w:spacing w:line="276" w:lineRule="auto"/>
        <w:ind w:left="7230" w:hanging="7230"/>
        <w:rPr>
          <w:rFonts w:hint="eastAsia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Lyndsey Hookway, IBCLC</w:t>
      </w:r>
    </w:p>
    <w:p w14:paraId="399901F5" w14:textId="77777777" w:rsidR="003D660C" w:rsidRDefault="003D660C">
      <w:pPr>
        <w:spacing w:line="276" w:lineRule="auto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</w:p>
    <w:p w14:paraId="3DECE2C1" w14:textId="77777777" w:rsidR="003D660C" w:rsidRDefault="00043932">
      <w:pPr>
        <w:spacing w:line="276" w:lineRule="auto"/>
        <w:rPr>
          <w:rFonts w:ascii="Segoe UI" w:eastAsia="Segoe UI" w:hAnsi="Segoe UI" w:cs="Segoe UI"/>
          <w:b/>
          <w:color w:val="00000A"/>
          <w:sz w:val="22"/>
          <w:highlight w:val="white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11.15</w:t>
      </w:r>
      <w:r>
        <w:rPr>
          <w:rFonts w:ascii="Segoe UI" w:eastAsia="Segoe UI" w:hAnsi="Segoe UI" w:cs="Segoe UI"/>
          <w:i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Coffee break</w:t>
      </w:r>
    </w:p>
    <w:p w14:paraId="43C3DC48" w14:textId="77777777" w:rsidR="003D660C" w:rsidRDefault="003D660C">
      <w:pPr>
        <w:spacing w:line="276" w:lineRule="auto"/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</w:pPr>
    </w:p>
    <w:p w14:paraId="668842CF" w14:textId="3D1729A5" w:rsidR="003D660C" w:rsidRPr="00335F66" w:rsidRDefault="00043932">
      <w:pPr>
        <w:spacing w:line="276" w:lineRule="auto"/>
        <w:rPr>
          <w:rFonts w:hint="eastAsia"/>
          <w:bCs/>
        </w:rPr>
      </w:pPr>
      <w:r w:rsidRPr="00335F66">
        <w:rPr>
          <w:rFonts w:ascii="Segoe UI" w:eastAsia="Segoe UI" w:hAnsi="Segoe UI" w:cs="Segoe UI"/>
          <w:bCs/>
          <w:color w:val="00000A"/>
          <w:sz w:val="22"/>
          <w:shd w:val="clear" w:color="auto" w:fill="FFFFFF"/>
        </w:rPr>
        <w:t>NETWORKING FOR BREASTFEEDING IN DIGITAL AGE</w:t>
      </w:r>
    </w:p>
    <w:p w14:paraId="1477E16F" w14:textId="77777777" w:rsidR="003D660C" w:rsidRDefault="00043932">
      <w:pPr>
        <w:spacing w:line="276" w:lineRule="auto"/>
        <w:ind w:left="705" w:hanging="705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11.45 Babyconciousness, Birth and Breastfeeding</w:t>
      </w:r>
    </w:p>
    <w:p w14:paraId="561017D2" w14:textId="13C8CEEE" w:rsidR="003D660C" w:rsidRDefault="00043932">
      <w:pPr>
        <w:spacing w:line="276" w:lineRule="auto"/>
        <w:ind w:left="705" w:hanging="705"/>
        <w:rPr>
          <w:rFonts w:hint="eastAsia"/>
        </w:rPr>
      </w:pPr>
      <w:r>
        <w:rPr>
          <w:rFonts w:ascii="Segoe UI" w:eastAsia="Segoe UI" w:hAnsi="Segoe UI" w:cs="Segoe UI"/>
          <w:b/>
          <w:color w:val="FF6600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 xml:space="preserve">Mieke Saras, </w:t>
      </w:r>
      <w:r w:rsidR="003C4419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Netherlands</w:t>
      </w:r>
    </w:p>
    <w:p w14:paraId="2AB55F82" w14:textId="02B7FA72" w:rsidR="003D660C" w:rsidRDefault="00043932" w:rsidP="00860ACE">
      <w:pPr>
        <w:spacing w:line="276" w:lineRule="auto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12.</w:t>
      </w:r>
      <w:r w:rsidR="003C4419">
        <w:rPr>
          <w:rFonts w:ascii="Segoe UI" w:eastAsia="Segoe UI" w:hAnsi="Segoe UI" w:cs="Segoe UI"/>
          <w:color w:val="00000A"/>
          <w:sz w:val="22"/>
          <w:shd w:val="clear" w:color="auto" w:fill="FFFFFF"/>
        </w:rPr>
        <w:t>30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 </w:t>
      </w:r>
      <w:r w:rsidR="00860ACE"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 General Poster Walk</w:t>
      </w: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ab/>
        <w:t xml:space="preserve"> </w:t>
      </w:r>
    </w:p>
    <w:p w14:paraId="0B1DBF31" w14:textId="4D08D2B8" w:rsidR="003D660C" w:rsidRDefault="00860ACE">
      <w:pPr>
        <w:spacing w:line="276" w:lineRule="auto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ab/>
        <w:t>Poster presenters</w:t>
      </w:r>
    </w:p>
    <w:p w14:paraId="6688AB38" w14:textId="77777777" w:rsidR="00860ACE" w:rsidRDefault="00860ACE">
      <w:pPr>
        <w:spacing w:line="276" w:lineRule="auto"/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</w:pPr>
    </w:p>
    <w:p w14:paraId="0F3C80CA" w14:textId="77777777" w:rsidR="003D660C" w:rsidRDefault="00043932">
      <w:pPr>
        <w:spacing w:line="276" w:lineRule="auto"/>
        <w:rPr>
          <w:rFonts w:hint="eastAsia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13.00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>Lunch</w:t>
      </w:r>
    </w:p>
    <w:p w14:paraId="1F256B86" w14:textId="77777777" w:rsidR="003D660C" w:rsidRDefault="003D660C">
      <w:pPr>
        <w:spacing w:line="276" w:lineRule="auto"/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</w:pPr>
    </w:p>
    <w:p w14:paraId="799AB89C" w14:textId="56C9D7B5" w:rsidR="003D660C" w:rsidRPr="00335F66" w:rsidRDefault="00043932">
      <w:pPr>
        <w:spacing w:line="276" w:lineRule="auto"/>
        <w:rPr>
          <w:rFonts w:ascii="Segoe UI" w:eastAsia="Segoe UI" w:hAnsi="Segoe UI" w:cs="Segoe UI"/>
          <w:bCs/>
          <w:color w:val="00000A"/>
          <w:sz w:val="22"/>
          <w:highlight w:val="white"/>
        </w:rPr>
      </w:pPr>
      <w:r w:rsidRPr="00335F66">
        <w:rPr>
          <w:rFonts w:ascii="Segoe UI" w:eastAsia="Segoe UI" w:hAnsi="Segoe UI" w:cs="Segoe UI"/>
          <w:bCs/>
          <w:color w:val="00000A"/>
          <w:sz w:val="22"/>
          <w:shd w:val="clear" w:color="auto" w:fill="FFFFFF"/>
        </w:rPr>
        <w:t>NETWORKING FOR POLICY</w:t>
      </w:r>
      <w:r w:rsidR="003C4419">
        <w:rPr>
          <w:rFonts w:ascii="Segoe UI" w:eastAsia="Segoe UI" w:hAnsi="Segoe UI" w:cs="Segoe UI"/>
          <w:bCs/>
          <w:color w:val="00000A"/>
          <w:sz w:val="22"/>
          <w:shd w:val="clear" w:color="auto" w:fill="FFFFFF"/>
        </w:rPr>
        <w:t xml:space="preserve"> &amp; PATHWAYS</w:t>
      </w:r>
    </w:p>
    <w:p w14:paraId="37BC3559" w14:textId="77777777" w:rsidR="00860ACE" w:rsidRDefault="00043932">
      <w:pPr>
        <w:spacing w:line="276" w:lineRule="auto"/>
        <w:rPr>
          <w:rFonts w:ascii="Segoe UI" w:eastAsia="Segoe UI" w:hAnsi="Segoe UI" w:cs="Segoe UI"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14.00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860ACE">
        <w:rPr>
          <w:rFonts w:ascii="Segoe UI" w:eastAsia="Segoe UI" w:hAnsi="Segoe UI" w:cs="Segoe UI"/>
          <w:color w:val="00000A"/>
          <w:sz w:val="22"/>
          <w:shd w:val="clear" w:color="auto" w:fill="FFFFFF"/>
        </w:rPr>
        <w:t>White tears – Donating milk after loss of a baby</w:t>
      </w:r>
    </w:p>
    <w:p w14:paraId="3FA93D12" w14:textId="0EEAAFBB" w:rsidR="003D660C" w:rsidRDefault="00043932">
      <w:pPr>
        <w:spacing w:line="276" w:lineRule="auto"/>
        <w:rPr>
          <w:rFonts w:ascii="Segoe UI" w:eastAsia="Segoe UI" w:hAnsi="Segoe UI" w:cs="Segoe UI"/>
          <w:b/>
          <w:color w:val="00B050"/>
          <w:sz w:val="22"/>
          <w:highlight w:val="white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 xml:space="preserve"> 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860ACE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Heike Wolter, Germany</w:t>
      </w:r>
    </w:p>
    <w:p w14:paraId="1509D0D0" w14:textId="4F9684B1" w:rsidR="00253C78" w:rsidRPr="00335F66" w:rsidRDefault="00043932">
      <w:pPr>
        <w:spacing w:after="160" w:line="276" w:lineRule="auto"/>
        <w:rPr>
          <w:rFonts w:ascii="Segoe UI" w:eastAsia="Segoe UI" w:hAnsi="Segoe UI" w:cs="Segoe UI"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14.45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 xml:space="preserve">The rationale and evidence for the new Ten Steps to Successful Breastfeeding. 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860ACE">
        <w:rPr>
          <w:rFonts w:ascii="Segoe UI" w:eastAsia="Segoe UI" w:hAnsi="Segoe UI" w:cs="Segoe UI"/>
          <w:b/>
          <w:bCs/>
          <w:color w:val="51BB56"/>
          <w:sz w:val="22"/>
          <w:shd w:val="clear" w:color="auto" w:fill="FFFFFF"/>
        </w:rPr>
        <w:t>Maite Hernandez Aguilar, Spain</w:t>
      </w:r>
    </w:p>
    <w:p w14:paraId="6B9CE3BC" w14:textId="77777777" w:rsidR="00BE4450" w:rsidRDefault="00BE4450">
      <w:pPr>
        <w:widowControl/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br w:type="page"/>
      </w:r>
    </w:p>
    <w:p w14:paraId="2F399E7F" w14:textId="12D7607A" w:rsidR="003D660C" w:rsidRDefault="00043932">
      <w:pPr>
        <w:spacing w:line="276" w:lineRule="auto"/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</w:pP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lastRenderedPageBreak/>
        <w:t>15.30</w:t>
      </w:r>
      <w:r>
        <w:rPr>
          <w:rFonts w:ascii="Segoe UI" w:eastAsia="Segoe UI" w:hAnsi="Segoe UI" w:cs="Segoe UI"/>
          <w:b/>
          <w:color w:val="00000A"/>
          <w:sz w:val="22"/>
          <w:shd w:val="clear" w:color="auto" w:fill="FFFFFF"/>
        </w:rPr>
        <w:tab/>
        <w:t>Tea break</w:t>
      </w:r>
    </w:p>
    <w:p w14:paraId="3B6637BD" w14:textId="77777777" w:rsidR="00335F66" w:rsidRDefault="00335F66">
      <w:pPr>
        <w:spacing w:line="276" w:lineRule="auto"/>
        <w:rPr>
          <w:rFonts w:ascii="Segoe UI" w:eastAsia="Segoe UI" w:hAnsi="Segoe UI" w:cs="Segoe UI"/>
          <w:b/>
          <w:color w:val="00000A"/>
          <w:sz w:val="22"/>
          <w:highlight w:val="white"/>
        </w:rPr>
      </w:pPr>
    </w:p>
    <w:p w14:paraId="50824D38" w14:textId="77777777" w:rsidR="003D660C" w:rsidRPr="00335F66" w:rsidRDefault="00043932">
      <w:pPr>
        <w:spacing w:line="276" w:lineRule="auto"/>
        <w:rPr>
          <w:rFonts w:ascii="Segoe UI" w:eastAsia="Segoe UI" w:hAnsi="Segoe UI" w:cs="Segoe UI"/>
          <w:bCs/>
          <w:color w:val="00000A"/>
          <w:sz w:val="22"/>
          <w:highlight w:val="white"/>
        </w:rPr>
      </w:pPr>
      <w:r w:rsidRPr="00335F66">
        <w:rPr>
          <w:rFonts w:ascii="Segoe UI" w:eastAsia="Segoe UI" w:hAnsi="Segoe UI" w:cs="Segoe UI"/>
          <w:bCs/>
          <w:color w:val="00000A"/>
          <w:sz w:val="22"/>
          <w:shd w:val="clear" w:color="auto" w:fill="FFFFFF"/>
        </w:rPr>
        <w:t xml:space="preserve">NETWORKING FOR RESEARCH </w:t>
      </w:r>
    </w:p>
    <w:p w14:paraId="31D94A71" w14:textId="35740CF6" w:rsidR="003D660C" w:rsidRDefault="00043932">
      <w:pPr>
        <w:spacing w:line="276" w:lineRule="auto"/>
        <w:rPr>
          <w:rFonts w:ascii="Segoe UI" w:eastAsia="Segoe UI" w:hAnsi="Segoe UI" w:cs="Segoe UI"/>
          <w:b/>
          <w:color w:val="00B050"/>
          <w:sz w:val="22"/>
          <w:highlight w:val="white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16.00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3C4419" w:rsidRPr="003C4419">
        <w:rPr>
          <w:rFonts w:ascii="Segoe UI" w:eastAsia="Segoe UI" w:hAnsi="Segoe UI" w:cs="Segoe UI"/>
          <w:color w:val="00000A"/>
          <w:sz w:val="22"/>
          <w:lang w:val="en-GB"/>
        </w:rPr>
        <w:t>Breastfeeding counselling in an early-discharge setting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3C4419">
        <w:rPr>
          <w:rFonts w:ascii="Segoe UI" w:eastAsia="Segoe UI" w:hAnsi="Segoe UI" w:cs="Segoe UI"/>
          <w:b/>
          <w:color w:val="00B050"/>
          <w:sz w:val="22"/>
          <w:shd w:val="clear" w:color="auto" w:fill="FFFFFF"/>
        </w:rPr>
        <w:t>Ingrid Nilsson, Denmark</w:t>
      </w:r>
    </w:p>
    <w:p w14:paraId="14D3F3CE" w14:textId="77777777" w:rsidR="003C4419" w:rsidRPr="0003604E" w:rsidRDefault="00043932" w:rsidP="003C4419">
      <w:pPr>
        <w:spacing w:line="276" w:lineRule="auto"/>
        <w:rPr>
          <w:rFonts w:ascii="Segoe UI" w:eastAsia="Segoe UI" w:hAnsi="Segoe UI" w:cs="Segoe UI"/>
          <w:color w:val="00000A"/>
          <w:sz w:val="22"/>
          <w:highlight w:val="yellow"/>
          <w:lang w:val="en-GB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16.45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</w:r>
      <w:r w:rsidR="003C4419" w:rsidRPr="00A8139A">
        <w:rPr>
          <w:rFonts w:ascii="Segoe UI" w:eastAsia="Segoe UI" w:hAnsi="Segoe UI" w:cs="Segoe UI"/>
          <w:color w:val="00000A"/>
          <w:sz w:val="22"/>
          <w:highlight w:val="white"/>
          <w:lang w:val="en-GB"/>
        </w:rPr>
        <w:t>Biological nurturing</w:t>
      </w:r>
      <w:r w:rsidR="003C4419">
        <w:rPr>
          <w:rFonts w:ascii="Segoe UI" w:eastAsia="Segoe UI" w:hAnsi="Segoe UI" w:cs="Segoe UI"/>
          <w:color w:val="00000A"/>
          <w:sz w:val="22"/>
          <w:highlight w:val="white"/>
          <w:lang w:val="en-GB"/>
        </w:rPr>
        <w:t>: how to implement this good practice</w:t>
      </w:r>
    </w:p>
    <w:p w14:paraId="223CEE72" w14:textId="296B2ECE" w:rsidR="003C4419" w:rsidRPr="00542DBA" w:rsidRDefault="003C4419" w:rsidP="003C4419">
      <w:pPr>
        <w:spacing w:line="276" w:lineRule="auto"/>
        <w:rPr>
          <w:rFonts w:hint="eastAsia"/>
          <w:color w:val="00B050"/>
          <w:lang w:val="en-GB"/>
        </w:rPr>
      </w:pPr>
      <w:r w:rsidRPr="00A8139A">
        <w:rPr>
          <w:rFonts w:ascii="Segoe UI" w:eastAsia="Segoe UI" w:hAnsi="Segoe UI" w:cs="Segoe UI"/>
          <w:b/>
          <w:color w:val="00000A"/>
          <w:sz w:val="22"/>
          <w:highlight w:val="white"/>
          <w:lang w:val="en-GB"/>
        </w:rPr>
        <w:tab/>
      </w:r>
      <w:r>
        <w:rPr>
          <w:rFonts w:ascii="Segoe UI" w:eastAsia="Segoe UI" w:hAnsi="Segoe UI" w:cs="Segoe UI"/>
          <w:b/>
          <w:color w:val="00B050"/>
          <w:sz w:val="22"/>
          <w:lang w:val="en-GB"/>
        </w:rPr>
        <w:t xml:space="preserve">Laura </w:t>
      </w:r>
      <w:proofErr w:type="spellStart"/>
      <w:r>
        <w:rPr>
          <w:rFonts w:ascii="Segoe UI" w:eastAsia="Segoe UI" w:hAnsi="Segoe UI" w:cs="Segoe UI"/>
          <w:b/>
          <w:color w:val="00B050"/>
          <w:sz w:val="22"/>
          <w:lang w:val="en-GB"/>
        </w:rPr>
        <w:t>Travan</w:t>
      </w:r>
      <w:proofErr w:type="spellEnd"/>
      <w:r>
        <w:rPr>
          <w:rFonts w:ascii="Segoe UI" w:eastAsia="Segoe UI" w:hAnsi="Segoe UI" w:cs="Segoe UI"/>
          <w:b/>
          <w:color w:val="00B050"/>
          <w:sz w:val="22"/>
          <w:lang w:val="en-GB"/>
        </w:rPr>
        <w:t>, Italy</w:t>
      </w:r>
    </w:p>
    <w:p w14:paraId="01E18BC8" w14:textId="16943F44" w:rsidR="003D660C" w:rsidRDefault="00043932">
      <w:pPr>
        <w:spacing w:line="276" w:lineRule="auto"/>
        <w:rPr>
          <w:rFonts w:hint="eastAsia"/>
        </w:rPr>
      </w:pP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>17.30</w:t>
      </w:r>
      <w:r>
        <w:rPr>
          <w:rFonts w:ascii="Segoe UI" w:eastAsia="Segoe UI" w:hAnsi="Segoe UI" w:cs="Segoe UI"/>
          <w:color w:val="00000A"/>
          <w:sz w:val="22"/>
          <w:shd w:val="clear" w:color="auto" w:fill="FFFFFF"/>
        </w:rPr>
        <w:tab/>
        <w:t xml:space="preserve">Closing </w:t>
      </w:r>
    </w:p>
    <w:sectPr w:rsidR="003D660C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0C"/>
    <w:rsid w:val="00043932"/>
    <w:rsid w:val="0011400E"/>
    <w:rsid w:val="00161B28"/>
    <w:rsid w:val="00253C78"/>
    <w:rsid w:val="00335F66"/>
    <w:rsid w:val="003C4419"/>
    <w:rsid w:val="003D660C"/>
    <w:rsid w:val="0077167A"/>
    <w:rsid w:val="00794CDB"/>
    <w:rsid w:val="00860ACE"/>
    <w:rsid w:val="00BE4450"/>
    <w:rsid w:val="00F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E42"/>
  <w15:docId w15:val="{0A487061-8817-488B-9361-1C2F2A52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olo">
    <w:name w:val="Titolo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tiktak</dc:creator>
  <dc:description/>
  <cp:lastModifiedBy>Eigenaar</cp:lastModifiedBy>
  <cp:revision>2</cp:revision>
  <cp:lastPrinted>2019-08-30T12:51:00Z</cp:lastPrinted>
  <dcterms:created xsi:type="dcterms:W3CDTF">2020-01-28T15:15:00Z</dcterms:created>
  <dcterms:modified xsi:type="dcterms:W3CDTF">2020-01-28T15:15:00Z</dcterms:modified>
  <dc:language>it-IT</dc:language>
</cp:coreProperties>
</file>